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57B" w:rsidRDefault="00111E9F">
      <w:pPr>
        <w:pStyle w:val="Standard"/>
        <w:spacing w:line="360" w:lineRule="auto"/>
        <w:jc w:val="center"/>
        <w:rPr>
          <w:rFonts w:hint="eastAsia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b/>
          <w:bCs/>
          <w:sz w:val="32"/>
          <w:szCs w:val="32"/>
          <w:u w:val="single"/>
        </w:rPr>
        <w:t>VNITŘNÍ ŘÁD ŠKOLNÍ JÍDELNY MŠ VELETINY</w:t>
      </w:r>
    </w:p>
    <w:p w:rsidR="0018257B" w:rsidRDefault="0018257B">
      <w:pPr>
        <w:pStyle w:val="Standard"/>
        <w:spacing w:line="360" w:lineRule="auto"/>
        <w:jc w:val="center"/>
        <w:rPr>
          <w:rFonts w:hint="eastAsia"/>
          <w:b/>
          <w:bCs/>
          <w:sz w:val="32"/>
          <w:szCs w:val="3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8257B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18257B" w:rsidRDefault="00111E9F">
            <w:pPr>
              <w:pStyle w:val="TableContents"/>
              <w:jc w:val="center"/>
              <w:rPr>
                <w:rFonts w:hint="eastAsia"/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Vypracovala:</w:t>
            </w:r>
          </w:p>
        </w:tc>
        <w:tc>
          <w:tcPr>
            <w:tcW w:w="4819" w:type="dxa"/>
          </w:tcPr>
          <w:p w:rsidR="0018257B" w:rsidRDefault="00111E9F">
            <w:pPr>
              <w:pStyle w:val="TableContents"/>
              <w:jc w:val="center"/>
              <w:rPr>
                <w:rFonts w:hint="eastAsia"/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Mgr. Jitka Orlovská, ředitelka MŠ</w:t>
            </w:r>
          </w:p>
        </w:tc>
      </w:tr>
      <w:tr w:rsidR="0018257B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18257B" w:rsidRDefault="00111E9F">
            <w:pPr>
              <w:pStyle w:val="TableContents"/>
              <w:jc w:val="center"/>
              <w:rPr>
                <w:rFonts w:hint="eastAsia"/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Spisový znak: 2-1</w:t>
            </w:r>
          </w:p>
        </w:tc>
        <w:tc>
          <w:tcPr>
            <w:tcW w:w="4819" w:type="dxa"/>
          </w:tcPr>
          <w:p w:rsidR="0018257B" w:rsidRDefault="0018257B">
            <w:pPr>
              <w:pStyle w:val="TableContents"/>
              <w:jc w:val="center"/>
              <w:rPr>
                <w:rFonts w:hint="eastAsia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18257B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18257B" w:rsidRDefault="00111E9F">
            <w:pPr>
              <w:pStyle w:val="TableContents"/>
              <w:jc w:val="center"/>
              <w:rPr>
                <w:rFonts w:hint="eastAsia"/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Skartační znak: A 5</w:t>
            </w:r>
          </w:p>
          <w:p w:rsidR="0018257B" w:rsidRDefault="00111E9F">
            <w:pPr>
              <w:pStyle w:val="TableContents"/>
              <w:jc w:val="center"/>
              <w:rPr>
                <w:rFonts w:hint="eastAsia"/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Č. j.</w:t>
            </w:r>
          </w:p>
        </w:tc>
        <w:tc>
          <w:tcPr>
            <w:tcW w:w="4819" w:type="dxa"/>
          </w:tcPr>
          <w:p w:rsidR="0018257B" w:rsidRDefault="0018257B">
            <w:pPr>
              <w:pStyle w:val="TableContents"/>
              <w:jc w:val="center"/>
              <w:rPr>
                <w:rFonts w:hint="eastAsia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18257B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18257B" w:rsidRDefault="00111E9F">
            <w:pPr>
              <w:pStyle w:val="TableContents"/>
              <w:jc w:val="center"/>
              <w:rPr>
                <w:rFonts w:hint="eastAsia"/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Směrnice nabývá platnosti dne:</w:t>
            </w:r>
          </w:p>
        </w:tc>
        <w:tc>
          <w:tcPr>
            <w:tcW w:w="4819" w:type="dxa"/>
          </w:tcPr>
          <w:p w:rsidR="0018257B" w:rsidRDefault="00111E9F">
            <w:pPr>
              <w:pStyle w:val="TableContents"/>
              <w:jc w:val="center"/>
              <w:rPr>
                <w:rFonts w:hint="eastAsia"/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1. 1. 2021</w:t>
            </w:r>
          </w:p>
        </w:tc>
      </w:tr>
    </w:tbl>
    <w:p w:rsidR="0018257B" w:rsidRDefault="0018257B">
      <w:pPr>
        <w:pStyle w:val="Standard"/>
        <w:spacing w:line="360" w:lineRule="auto"/>
        <w:jc w:val="center"/>
        <w:rPr>
          <w:rFonts w:hint="eastAsia"/>
          <w:b/>
          <w:bCs/>
          <w:sz w:val="32"/>
          <w:szCs w:val="32"/>
        </w:rPr>
      </w:pPr>
    </w:p>
    <w:p w:rsidR="0018257B" w:rsidRDefault="00111E9F">
      <w:pPr>
        <w:pStyle w:val="Standard"/>
        <w:spacing w:line="360" w:lineRule="auto"/>
        <w:rPr>
          <w:rFonts w:hint="eastAsia"/>
          <w:b/>
          <w:bCs/>
        </w:rPr>
      </w:pPr>
      <w:r>
        <w:rPr>
          <w:b/>
          <w:bCs/>
        </w:rPr>
        <w:t>I. Údaje o zařízení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 xml:space="preserve">Školské zařízení: MŠ Veletiny, okres </w:t>
      </w:r>
      <w:r>
        <w:t>Uherské Hradiště, příspěvková organizace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Adresa: MŠ Veletiny 108, 687 33 Veletiny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Vedoucí školní jídelny: Děckuláčková Radka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Web: msveletiny@zkedu.cz</w:t>
      </w:r>
    </w:p>
    <w:p w:rsidR="0018257B" w:rsidRDefault="0018257B">
      <w:pPr>
        <w:pStyle w:val="Standard"/>
        <w:spacing w:line="360" w:lineRule="auto"/>
        <w:rPr>
          <w:rFonts w:hint="eastAsia"/>
        </w:rPr>
      </w:pPr>
    </w:p>
    <w:p w:rsidR="0018257B" w:rsidRDefault="00111E9F">
      <w:pPr>
        <w:pStyle w:val="Standard"/>
        <w:spacing w:line="360" w:lineRule="auto"/>
        <w:rPr>
          <w:rFonts w:hint="eastAsia"/>
          <w:b/>
          <w:bCs/>
        </w:rPr>
      </w:pPr>
      <w:r>
        <w:rPr>
          <w:b/>
          <w:bCs/>
        </w:rPr>
        <w:t>II. Úvodní ustanovení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1) Vnitřní řád ŠJ je souborem pravidel a opatření spojených s provozem ŠJ určené</w:t>
      </w:r>
      <w:r>
        <w:t xml:space="preserve"> ke stravování žáků, dětí, zaměstnanců škol.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2) Vnitřní řád ŠJ je závazný pro všechny osoby, které se stravují ve ŠJ, v případě nezletilých žáků a dětí i pro jejich zákonné zástupce.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3) Vnitřní řád ŠJ je zpracován v souladu s platnou legislativou: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 xml:space="preserve">• Zákon </w:t>
      </w:r>
      <w:r>
        <w:t>č.561/2004 Sb., školský zákon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• Zákon č. 258/2000 Sb., o ochraně veřejného zdraví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• Vyhláška č. 107/2005 Sb., o školním stravování • Vyhláška č. 602/2006 Sb., o hygienických požadavcích na stravovací služby a o zásadách osobní a provozní hygieny při činn</w:t>
      </w:r>
      <w:r>
        <w:t>ostech epidemiologicky závažných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Vyhláška č.85/2005 Sb., o nákladech na závodní stravování a jejich úhradě v příspěvkových organizacích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4) Děti MŠ mají právo odebrat jeden oběd a dvě doplňková jídla (přesnídávka a svačinka) denně.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 xml:space="preserve">5) ŠJ zajišťuje rovněž </w:t>
      </w:r>
      <w:r>
        <w:t>stravu pro: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Vlastní zaměstnance MŠ Veletiny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Žáky ZŠ Hradčovice, Vlčnov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 xml:space="preserve"> </w:t>
      </w:r>
    </w:p>
    <w:p w:rsidR="0018257B" w:rsidRDefault="00111E9F">
      <w:pPr>
        <w:pStyle w:val="Standard"/>
        <w:spacing w:line="360" w:lineRule="auto"/>
        <w:rPr>
          <w:rFonts w:hint="eastAsia"/>
          <w:b/>
          <w:bCs/>
        </w:rPr>
      </w:pPr>
      <w:r>
        <w:rPr>
          <w:b/>
          <w:bCs/>
        </w:rPr>
        <w:t>III. Provoz ŠJ je v provozu v pracovních dnech.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Provozní doba v MŠ Veletiny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9.00</w:t>
      </w:r>
      <w:r>
        <w:t xml:space="preserve">  – přesnídávka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lastRenderedPageBreak/>
        <w:t>11.30 – oběd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14.15 - odpolední svačina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Pití je k dispozici průběžně po celý den.</w:t>
      </w:r>
    </w:p>
    <w:p w:rsidR="0018257B" w:rsidRDefault="0018257B">
      <w:pPr>
        <w:pStyle w:val="Standard"/>
        <w:spacing w:line="360" w:lineRule="auto"/>
        <w:rPr>
          <w:rFonts w:hint="eastAsia"/>
        </w:rPr>
      </w:pPr>
    </w:p>
    <w:p w:rsidR="0018257B" w:rsidRDefault="00111E9F">
      <w:pPr>
        <w:pStyle w:val="Standard"/>
        <w:spacing w:line="360" w:lineRule="auto"/>
        <w:rPr>
          <w:rFonts w:hint="eastAsia"/>
          <w:b/>
          <w:bCs/>
        </w:rPr>
      </w:pPr>
      <w:r>
        <w:rPr>
          <w:b/>
          <w:bCs/>
        </w:rPr>
        <w:t>IV. Práva a povinnosti strávníků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1) Ve školní jídelně platí Školní řád MŠ Veletiny, okres Uherské Hradiště, příspěvková organizace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 xml:space="preserve">2) Strávník je seznámen s </w:t>
      </w:r>
      <w:r>
        <w:t>Vnitřním řádem jídelny Veletiny, který je k dispozici na vývěsce školní jídelny a na webových stránkách škol, a řídí se jím.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3) Strávník má k dispozici jídelní lístek a to na dobu jednoho týdne dopředu.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4) Vydaná strava je určena ke konzumaci v jídelně. St</w:t>
      </w:r>
      <w:r>
        <w:t>rávníci dodržují stanovenou dobu výdeje.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5) Jsou povinni řídit se pokyny pedagogického doprovodu, vedoucí ŠJ a dalších zaměstnanců jídelny.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6) Strávníci jsou povinni se chovat ve školní jídelně ohleduplně v souladu s hygienickými a společenskými pravidly k</w:t>
      </w:r>
      <w:r>
        <w:t xml:space="preserve"> dospělým.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7) Každý úraz oznámí poškozený nebo svědek neprodleně doprovázejícímu pedagogovi a vedoucí ŠJ. V případě potřeby použijí lékárničku ze ŠJ a v případě nutnosti dohodnou s vedením školy sepsání záznamu o školním úrazu.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 xml:space="preserve">8) Do školní jídelny nemají </w:t>
      </w:r>
      <w:r>
        <w:t>přístup ti, kteří se zde nestravují.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9) Po skončení oběda jsou strávníci povinni odnést použité nádobí na určené místo, odkládací okýnko.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10) Strávníci, případně jejich zákonní zástupci odpovídají za škody způsobené úmyslně na majetku ŠJ. Škodu, která je z</w:t>
      </w:r>
      <w:r>
        <w:t>působena neúmyslně, strávník nehradí.</w:t>
      </w:r>
    </w:p>
    <w:p w:rsidR="0018257B" w:rsidRDefault="0018257B">
      <w:pPr>
        <w:pStyle w:val="Standard"/>
        <w:spacing w:line="360" w:lineRule="auto"/>
        <w:rPr>
          <w:rFonts w:hint="eastAsia"/>
        </w:rPr>
      </w:pPr>
    </w:p>
    <w:p w:rsidR="0018257B" w:rsidRDefault="00111E9F">
      <w:pPr>
        <w:pStyle w:val="Standard"/>
        <w:spacing w:line="360" w:lineRule="auto"/>
        <w:rPr>
          <w:rFonts w:hint="eastAsia"/>
          <w:b/>
          <w:bCs/>
        </w:rPr>
      </w:pPr>
      <w:r>
        <w:rPr>
          <w:b/>
          <w:bCs/>
        </w:rPr>
        <w:t>V. Úplata za školní stravování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1) Sazby stravného vycházejí z finančních limitů na nákup potravin uvedených v příloze k vyhlášce č.107/2005 Sb., o školním stravování.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2) Sazby stravného jsou stanoveny podle věkových s</w:t>
      </w:r>
      <w:r>
        <w:t>kupin žáků, do kterých jsou žáci zařazováni na dobu školního roku od 1.9. – 31.8. ve kterém dosahují určeného věku.</w:t>
      </w:r>
    </w:p>
    <w:p w:rsidR="0018257B" w:rsidRDefault="0018257B">
      <w:pPr>
        <w:pStyle w:val="Standard"/>
        <w:spacing w:line="360" w:lineRule="auto"/>
        <w:rPr>
          <w:rFonts w:hint="eastAsia"/>
        </w:rPr>
      </w:pPr>
    </w:p>
    <w:p w:rsidR="0018257B" w:rsidRDefault="00111E9F">
      <w:pPr>
        <w:pStyle w:val="Standard"/>
        <w:spacing w:line="360" w:lineRule="auto"/>
        <w:rPr>
          <w:rFonts w:hint="eastAsia"/>
          <w:b/>
          <w:bCs/>
        </w:rPr>
      </w:pPr>
      <w:r>
        <w:rPr>
          <w:b/>
          <w:bCs/>
        </w:rPr>
        <w:t>VI. Úhrada za závodní stravování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Sazba stravného vychází z finančních limitů na nákup potravin ve vyhlášce č. 107/2005 Sb., o školním strav</w:t>
      </w:r>
      <w:r>
        <w:t>ování. Oběd zaměstnancům nenáleží v době čerpání dovolené a při pracovní neschopnosti.</w:t>
      </w:r>
    </w:p>
    <w:p w:rsidR="0018257B" w:rsidRDefault="0018257B">
      <w:pPr>
        <w:pStyle w:val="Standard"/>
        <w:spacing w:line="360" w:lineRule="auto"/>
        <w:rPr>
          <w:rFonts w:hint="eastAsia"/>
        </w:rPr>
      </w:pPr>
    </w:p>
    <w:p w:rsidR="0018257B" w:rsidRDefault="0018257B">
      <w:pPr>
        <w:pStyle w:val="Standard"/>
        <w:spacing w:line="360" w:lineRule="auto"/>
        <w:rPr>
          <w:rFonts w:hint="eastAsia"/>
          <w:b/>
          <w:bCs/>
        </w:rPr>
      </w:pPr>
    </w:p>
    <w:p w:rsidR="0018257B" w:rsidRDefault="00111E9F">
      <w:pPr>
        <w:pStyle w:val="Standard"/>
        <w:spacing w:line="360" w:lineRule="auto"/>
        <w:rPr>
          <w:rFonts w:hint="eastAsia"/>
          <w:b/>
          <w:bCs/>
        </w:rPr>
      </w:pPr>
      <w:r>
        <w:rPr>
          <w:b/>
          <w:bCs/>
        </w:rPr>
        <w:lastRenderedPageBreak/>
        <w:t>VII. Jídelní lístek a alergeny v potravinách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1) Jídelní lístek sestavuje vedoucí ŠJ.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2) Jídelní lístek je zveřejněn na nástěnce na chodbě před jídelnou a na interneto</w:t>
      </w:r>
      <w:r>
        <w:t>vých stránkách MŠ. 3) Jídelní lístek včetně alergenů může být změněn v závislosti na dodávce potravin, havarijní situace apod.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4) Informaci o alergenech obsažených v pokrmech, poskytne na vyžádání vedoucí ŠJ.</w:t>
      </w:r>
    </w:p>
    <w:p w:rsidR="0018257B" w:rsidRDefault="0018257B">
      <w:pPr>
        <w:pStyle w:val="Standard"/>
        <w:spacing w:line="360" w:lineRule="auto"/>
        <w:rPr>
          <w:rFonts w:hint="eastAsia"/>
        </w:rPr>
      </w:pPr>
    </w:p>
    <w:p w:rsidR="0018257B" w:rsidRDefault="00111E9F">
      <w:pPr>
        <w:pStyle w:val="Standard"/>
        <w:spacing w:line="360" w:lineRule="auto"/>
        <w:rPr>
          <w:rFonts w:hint="eastAsia"/>
          <w:b/>
          <w:bCs/>
        </w:rPr>
      </w:pPr>
      <w:r>
        <w:rPr>
          <w:b/>
          <w:bCs/>
        </w:rPr>
        <w:t xml:space="preserve">VIII. Vlastní organizace stravování a </w:t>
      </w:r>
      <w:r>
        <w:rPr>
          <w:b/>
          <w:bCs/>
        </w:rPr>
        <w:t>konzumace jídla na jídelně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1) Strávníkům je vydáváno kompletní jídlo (oběd) skládající se z polévky, hlavního chodu, podle možnosti a vhodnosti i salát, kompot, ovoce nebo dezert.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2) Všechny součásti jídla jsou na stolní nádobí nabírány a nalévány pracovní</w:t>
      </w:r>
      <w:r>
        <w:t>ky ŠJ.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3) Polévku a veškeré přílohy si může dítě na požádání přidat.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 xml:space="preserve">4) Jídlo a nápoje strávníci konzumují u stolu zásadně vsedě, dbají na kulturu stolování, dodržují hygienická pravidla. Je zakázáno vynášet inventář, jako jsou talíře, příbory, sklenice z </w:t>
      </w:r>
      <w:r>
        <w:t>prostoru jídelny.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5) Jídla podávána v rámci školního stravování konzumují strávníci v prostorách ŠJ podle vyhlášky č. 107/2005 Sb., o školním stravování, §2, odst.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7). Na základě §4, odst.9) vyhlášky č. 107/2015 Sb., o školním stravování, je povoleno stráv</w:t>
      </w:r>
      <w:r>
        <w:t>níkovi v první den neplánované nepřítomnosti – nemoci, úrazu, odebrat jídlo do jídlonosiče.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6) Druhý a další dny nepřítomnosti ve škole nejsou považovány za pobyt dítěte v MŠ, a proto dítě nemá nárok na zvýhodněné stravování.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7) Pokud strávník odebírá stra</w:t>
      </w:r>
      <w:r>
        <w:t>vu do jídlonosiče, musí tento předkládat vždy čistý. Do špatně umytých jídlonosičů nebude jídlo vydáno.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8) Dohled nad dětmi v jídelně zajišťují pedagogičtí pracovníci.</w:t>
      </w:r>
    </w:p>
    <w:p w:rsidR="0018257B" w:rsidRDefault="0018257B">
      <w:pPr>
        <w:pStyle w:val="Standard"/>
        <w:spacing w:line="360" w:lineRule="auto"/>
        <w:rPr>
          <w:rFonts w:hint="eastAsia"/>
        </w:rPr>
      </w:pPr>
    </w:p>
    <w:p w:rsidR="0018257B" w:rsidRDefault="00111E9F">
      <w:pPr>
        <w:pStyle w:val="Standard"/>
        <w:spacing w:line="360" w:lineRule="auto"/>
        <w:rPr>
          <w:rFonts w:hint="eastAsia"/>
          <w:b/>
          <w:bCs/>
        </w:rPr>
      </w:pPr>
      <w:r>
        <w:rPr>
          <w:b/>
          <w:bCs/>
        </w:rPr>
        <w:t>IX. Závěrečná ustanovení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1) Veškeré připomínky týkající se jídelního lístku, kvality jí</w:t>
      </w:r>
      <w:r>
        <w:t>del, technických a hygienických závad provozu ŠJ řeší vedoucí ŠJ.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2) S vnitřním řádem ŠJ jsou strávníci a v případě dětí i jejich zákonní zástupci seznámení zveřejněním Vnitřního řádu ŠJ na nástěnce v jídelně, na webových stránkách MŠ.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3) Strávníci jsou po</w:t>
      </w:r>
      <w:r>
        <w:t>vinni se řídit pokyny uvedenými v tomto Vnitřním řádu ŠJ.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 xml:space="preserve">4) Tento Vnitřní řád ŠJ při MŠ Veletiny nabývá účinnosti </w:t>
      </w:r>
      <w:r>
        <w:rPr>
          <w:b/>
          <w:bCs/>
        </w:rPr>
        <w:t>dne 1.1. 2021.</w:t>
      </w:r>
    </w:p>
    <w:p w:rsidR="0018257B" w:rsidRDefault="0018257B">
      <w:pPr>
        <w:pStyle w:val="Standard"/>
        <w:spacing w:line="360" w:lineRule="auto"/>
        <w:rPr>
          <w:rFonts w:hint="eastAsia"/>
        </w:rPr>
      </w:pPr>
    </w:p>
    <w:p w:rsidR="0018257B" w:rsidRDefault="00111E9F">
      <w:pPr>
        <w:pStyle w:val="Standard"/>
        <w:spacing w:line="360" w:lineRule="auto"/>
        <w:rPr>
          <w:rFonts w:hint="eastAsia"/>
          <w:b/>
          <w:bCs/>
        </w:rPr>
      </w:pPr>
      <w:r>
        <w:rPr>
          <w:b/>
          <w:bCs/>
        </w:rPr>
        <w:t>Výše stravného:</w:t>
      </w:r>
    </w:p>
    <w:p w:rsidR="0018257B" w:rsidRDefault="00111E9F">
      <w:pPr>
        <w:pStyle w:val="Standard"/>
        <w:spacing w:line="360" w:lineRule="auto"/>
        <w:rPr>
          <w:rFonts w:hint="eastAsia"/>
          <w:u w:val="single"/>
        </w:rPr>
      </w:pPr>
      <w:r>
        <w:rPr>
          <w:u w:val="single"/>
        </w:rPr>
        <w:t>MŠ děti 3 – 6 let: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lastRenderedPageBreak/>
        <w:t>přesnídávka 10,- Kč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oběd 20,- Kč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svačina 7,- Kč</w:t>
      </w:r>
    </w:p>
    <w:p w:rsidR="0018257B" w:rsidRDefault="00111E9F">
      <w:pPr>
        <w:pStyle w:val="Standard"/>
        <w:spacing w:line="360" w:lineRule="auto"/>
        <w:rPr>
          <w:rFonts w:hint="eastAsia"/>
          <w:u w:val="single"/>
        </w:rPr>
      </w:pPr>
      <w:r>
        <w:rPr>
          <w:u w:val="single"/>
        </w:rPr>
        <w:t>MŠ děti 7 – 10 let: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přesnídávka 10,- Kč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oběd 24,- Kč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svačina 7,- Kč</w:t>
      </w:r>
    </w:p>
    <w:p w:rsidR="0018257B" w:rsidRDefault="00111E9F">
      <w:pPr>
        <w:pStyle w:val="Standard"/>
        <w:spacing w:line="360" w:lineRule="auto"/>
        <w:rPr>
          <w:rFonts w:hint="eastAsia"/>
          <w:u w:val="single"/>
        </w:rPr>
      </w:pPr>
      <w:r>
        <w:rPr>
          <w:u w:val="single"/>
        </w:rPr>
        <w:t>ZŠ žáci od 7 – 10 let: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oběd 24,- Kč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rPr>
          <w:u w:val="single"/>
        </w:rPr>
        <w:t>Zaměstnanci</w:t>
      </w:r>
      <w:r>
        <w:rPr>
          <w:u w:val="single"/>
        </w:rPr>
        <w:t xml:space="preserve"> MŠ:</w:t>
      </w:r>
    </w:p>
    <w:p w:rsidR="0018257B" w:rsidRDefault="00111E9F">
      <w:pPr>
        <w:pStyle w:val="Standard"/>
        <w:spacing w:line="360" w:lineRule="auto"/>
        <w:rPr>
          <w:rFonts w:hint="eastAsia"/>
        </w:rPr>
      </w:pPr>
      <w:r>
        <w:t>oběd 25,- Kč</w:t>
      </w:r>
    </w:p>
    <w:p w:rsidR="0018257B" w:rsidRDefault="0018257B">
      <w:pPr>
        <w:pStyle w:val="Textbody"/>
        <w:spacing w:line="240" w:lineRule="auto"/>
        <w:jc w:val="both"/>
        <w:rPr>
          <w:rFonts w:hint="eastAsia"/>
        </w:rPr>
      </w:pPr>
    </w:p>
    <w:p w:rsidR="0018257B" w:rsidRDefault="00111E9F">
      <w:pPr>
        <w:pStyle w:val="Textbody"/>
        <w:spacing w:line="240" w:lineRule="auto"/>
        <w:jc w:val="both"/>
        <w:rPr>
          <w:rFonts w:hint="eastAsia"/>
        </w:rPr>
      </w:pPr>
      <w:r>
        <w:rPr>
          <w:rStyle w:val="Zdraznn"/>
          <w:rFonts w:cs="Times New Roman"/>
          <w:b/>
          <w:bCs/>
          <w:i w:val="0"/>
          <w:color w:val="000000"/>
        </w:rPr>
        <w:t>Celodenní stravné pro děti 3 – 6 let: 37,- Kč /den</w:t>
      </w:r>
    </w:p>
    <w:p w:rsidR="0018257B" w:rsidRDefault="00111E9F">
      <w:pPr>
        <w:pStyle w:val="Textbody"/>
        <w:spacing w:line="240" w:lineRule="auto"/>
        <w:jc w:val="both"/>
        <w:rPr>
          <w:rFonts w:hint="eastAsia"/>
        </w:rPr>
      </w:pPr>
      <w:r>
        <w:rPr>
          <w:rStyle w:val="Zdraznn"/>
          <w:rFonts w:cs="Times New Roman"/>
          <w:b/>
          <w:bCs/>
          <w:i w:val="0"/>
          <w:color w:val="000000"/>
        </w:rPr>
        <w:t>Celodenní stravné pro děti 7 let a více: 41,- Kč /den</w:t>
      </w:r>
    </w:p>
    <w:p w:rsidR="0018257B" w:rsidRDefault="0018257B">
      <w:pPr>
        <w:pStyle w:val="Standard"/>
        <w:spacing w:line="360" w:lineRule="auto"/>
        <w:rPr>
          <w:rFonts w:hint="eastAsia"/>
        </w:rPr>
      </w:pPr>
    </w:p>
    <w:p w:rsidR="0018257B" w:rsidRDefault="0018257B">
      <w:pPr>
        <w:pStyle w:val="Standard"/>
        <w:spacing w:line="360" w:lineRule="auto"/>
        <w:rPr>
          <w:rFonts w:hint="eastAsia"/>
        </w:rPr>
      </w:pPr>
    </w:p>
    <w:sectPr w:rsidR="0018257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E9F" w:rsidRDefault="00111E9F">
      <w:pPr>
        <w:rPr>
          <w:rFonts w:hint="eastAsia"/>
        </w:rPr>
      </w:pPr>
      <w:r>
        <w:separator/>
      </w:r>
    </w:p>
  </w:endnote>
  <w:endnote w:type="continuationSeparator" w:id="0">
    <w:p w:rsidR="00111E9F" w:rsidRDefault="00111E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OpenSymbol">
    <w:panose1 w:val="020B0604020202020204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E9F" w:rsidRDefault="00111E9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11E9F" w:rsidRDefault="00111E9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8257B"/>
    <w:rsid w:val="00111E9F"/>
    <w:rsid w:val="0018257B"/>
    <w:rsid w:val="00C9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C1EA0A3-7F96-B746-8434-759D69CE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Zdraznn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824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Josef Orlovský</cp:lastModifiedBy>
  <cp:revision>2</cp:revision>
  <dcterms:created xsi:type="dcterms:W3CDTF">2021-01-06T11:35:00Z</dcterms:created>
  <dcterms:modified xsi:type="dcterms:W3CDTF">2021-01-06T11:35:00Z</dcterms:modified>
</cp:coreProperties>
</file>